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BEF" w:rsidRPr="0020300B" w:rsidRDefault="00265BEF" w:rsidP="00265BEF">
      <w:pPr>
        <w:jc w:val="right"/>
        <w:rPr>
          <w:b/>
          <w:sz w:val="28"/>
          <w:szCs w:val="28"/>
        </w:rPr>
      </w:pPr>
      <w:r w:rsidRPr="0020300B">
        <w:rPr>
          <w:b/>
          <w:sz w:val="28"/>
          <w:szCs w:val="28"/>
        </w:rPr>
        <w:t xml:space="preserve">УТВЕРЖДАЮ </w:t>
      </w:r>
    </w:p>
    <w:p w:rsidR="00265BEF" w:rsidRDefault="00265BEF" w:rsidP="00265BEF">
      <w:pPr>
        <w:jc w:val="right"/>
        <w:rPr>
          <w:sz w:val="28"/>
          <w:szCs w:val="28"/>
        </w:rPr>
      </w:pPr>
      <w:proofErr w:type="gramStart"/>
      <w:r w:rsidRPr="009B4F16">
        <w:rPr>
          <w:sz w:val="28"/>
          <w:szCs w:val="28"/>
        </w:rPr>
        <w:t>заведующий</w:t>
      </w:r>
      <w:proofErr w:type="gramEnd"/>
      <w:r w:rsidRPr="009B4F16">
        <w:rPr>
          <w:sz w:val="28"/>
          <w:szCs w:val="28"/>
        </w:rPr>
        <w:t xml:space="preserve"> МБДОУ </w:t>
      </w:r>
    </w:p>
    <w:p w:rsidR="00265BEF" w:rsidRPr="009B4F16" w:rsidRDefault="00265BEF" w:rsidP="00265BEF">
      <w:pPr>
        <w:jc w:val="right"/>
        <w:rPr>
          <w:sz w:val="28"/>
          <w:szCs w:val="28"/>
        </w:rPr>
      </w:pPr>
      <w:r w:rsidRPr="009B4F16">
        <w:rPr>
          <w:sz w:val="28"/>
          <w:szCs w:val="28"/>
        </w:rPr>
        <w:t>«</w:t>
      </w:r>
      <w:r>
        <w:rPr>
          <w:sz w:val="28"/>
          <w:szCs w:val="28"/>
        </w:rPr>
        <w:t>Высокогорский</w:t>
      </w:r>
      <w:r w:rsidRPr="009B4F16">
        <w:rPr>
          <w:sz w:val="28"/>
          <w:szCs w:val="28"/>
        </w:rPr>
        <w:t xml:space="preserve"> детский сад «</w:t>
      </w:r>
      <w:proofErr w:type="spellStart"/>
      <w:r>
        <w:rPr>
          <w:sz w:val="28"/>
          <w:szCs w:val="28"/>
        </w:rPr>
        <w:t>Сандугач</w:t>
      </w:r>
      <w:proofErr w:type="spellEnd"/>
      <w:r w:rsidRPr="009B4F16">
        <w:rPr>
          <w:sz w:val="28"/>
          <w:szCs w:val="28"/>
        </w:rPr>
        <w:t>»</w:t>
      </w:r>
    </w:p>
    <w:p w:rsidR="00265BEF" w:rsidRPr="009B4F16" w:rsidRDefault="00265BEF" w:rsidP="00265BEF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</w:t>
      </w:r>
      <w:r w:rsidRPr="009B4F16">
        <w:rPr>
          <w:sz w:val="28"/>
          <w:szCs w:val="28"/>
        </w:rPr>
        <w:t xml:space="preserve">Г. И. </w:t>
      </w:r>
      <w:proofErr w:type="spellStart"/>
      <w:r w:rsidRPr="009B4F16">
        <w:rPr>
          <w:sz w:val="28"/>
          <w:szCs w:val="28"/>
        </w:rPr>
        <w:t>Зиннурова</w:t>
      </w:r>
      <w:proofErr w:type="spellEnd"/>
      <w:r w:rsidRPr="009B4F16">
        <w:rPr>
          <w:sz w:val="28"/>
          <w:szCs w:val="28"/>
        </w:rPr>
        <w:t xml:space="preserve"> </w:t>
      </w:r>
    </w:p>
    <w:p w:rsidR="00265BEF" w:rsidRPr="00217268" w:rsidRDefault="00265BEF" w:rsidP="00265BEF">
      <w:pPr>
        <w:jc w:val="right"/>
        <w:rPr>
          <w:sz w:val="28"/>
          <w:szCs w:val="28"/>
        </w:rPr>
      </w:pPr>
      <w:r w:rsidRPr="00217268">
        <w:rPr>
          <w:sz w:val="28"/>
          <w:szCs w:val="28"/>
        </w:rPr>
        <w:t>Приказ №40 от 25.03.2015 г.</w:t>
      </w:r>
    </w:p>
    <w:p w:rsidR="00265BEF" w:rsidRDefault="00265BEF" w:rsidP="00265BEF">
      <w:pPr>
        <w:rPr>
          <w:sz w:val="28"/>
          <w:szCs w:val="28"/>
        </w:rPr>
      </w:pPr>
    </w:p>
    <w:p w:rsidR="00265BEF" w:rsidRDefault="00265BEF" w:rsidP="00265BEF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Беседа или памятка</w:t>
      </w:r>
    </w:p>
    <w:p w:rsidR="00265BEF" w:rsidRDefault="00265BEF" w:rsidP="00265BEF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65BEF" w:rsidRPr="00512580" w:rsidRDefault="00265BEF" w:rsidP="00265B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580">
        <w:rPr>
          <w:rFonts w:ascii="Times New Roman" w:hAnsi="Times New Roman" w:cs="Times New Roman"/>
          <w:b/>
          <w:sz w:val="28"/>
          <w:szCs w:val="28"/>
        </w:rPr>
        <w:t>Внимание! Мышиная лихорадка!</w:t>
      </w:r>
    </w:p>
    <w:p w:rsidR="00265BEF" w:rsidRPr="00646CD9" w:rsidRDefault="00265BEF" w:rsidP="00265BEF">
      <w:pPr>
        <w:pStyle w:val="a3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646CD9">
        <w:rPr>
          <w:rFonts w:ascii="Times New Roman" w:hAnsi="Times New Roman" w:cs="Times New Roman"/>
          <w:color w:val="222222"/>
          <w:sz w:val="24"/>
          <w:szCs w:val="24"/>
        </w:rPr>
        <w:t xml:space="preserve">Наступает долгожданная весна. Практически у каждого из нас есть свой дом, участок, огород. Засучив рукава, мы активно приступаем к </w:t>
      </w:r>
      <w:proofErr w:type="spellStart"/>
      <w:r w:rsidRPr="00646CD9">
        <w:rPr>
          <w:rFonts w:ascii="Times New Roman" w:hAnsi="Times New Roman" w:cs="Times New Roman"/>
          <w:color w:val="222222"/>
          <w:sz w:val="24"/>
          <w:szCs w:val="24"/>
        </w:rPr>
        <w:t>садово</w:t>
      </w:r>
      <w:proofErr w:type="spellEnd"/>
      <w:r w:rsidRPr="00646CD9">
        <w:rPr>
          <w:rFonts w:ascii="Times New Roman" w:hAnsi="Times New Roman" w:cs="Times New Roman"/>
          <w:color w:val="222222"/>
          <w:sz w:val="24"/>
          <w:szCs w:val="24"/>
        </w:rPr>
        <w:t xml:space="preserve"> – огородной деятельности. И, скорее всего, многие забывают, что именно в этот период особенно возрастает опасность заражения людей «Мышиной лихорадкой».</w:t>
      </w:r>
    </w:p>
    <w:p w:rsidR="00265BEF" w:rsidRPr="00646CD9" w:rsidRDefault="00265BEF" w:rsidP="00265BEF">
      <w:pPr>
        <w:pStyle w:val="a3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646CD9">
        <w:rPr>
          <w:rFonts w:ascii="Times New Roman" w:hAnsi="Times New Roman" w:cs="Times New Roman"/>
          <w:color w:val="222222"/>
          <w:sz w:val="24"/>
          <w:szCs w:val="24"/>
        </w:rPr>
        <w:t>Мышиной лихорадкой называют геморрагическую лихорадку с почечным синдромом. Она характеризуется интоксикацией организма, серьёзным поражением почек и лихорадкой. Заболевание может вызвать серьезные нарушения в работе почек, причем если не начать своевременное лечение, то такой процесс становится необратимым и в итоге болезнь может привести к летальному исходу.</w:t>
      </w:r>
    </w:p>
    <w:p w:rsidR="00265BEF" w:rsidRPr="00512580" w:rsidRDefault="00265BEF" w:rsidP="00265B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12580">
        <w:rPr>
          <w:rFonts w:ascii="Times New Roman" w:eastAsia="Times New Roman" w:hAnsi="Times New Roman" w:cs="Times New Roman"/>
          <w:b/>
          <w:bCs/>
          <w:sz w:val="28"/>
          <w:szCs w:val="28"/>
        </w:rPr>
        <w:t>Признаки мышиной лихорадки</w:t>
      </w:r>
    </w:p>
    <w:p w:rsidR="00265BEF" w:rsidRPr="00646CD9" w:rsidRDefault="00265BEF" w:rsidP="00265BEF">
      <w:pPr>
        <w:pStyle w:val="a3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646CD9">
        <w:rPr>
          <w:rFonts w:ascii="Times New Roman" w:hAnsi="Times New Roman" w:cs="Times New Roman"/>
          <w:color w:val="222222"/>
          <w:sz w:val="24"/>
          <w:szCs w:val="24"/>
        </w:rPr>
        <w:t xml:space="preserve">Первые симптомы мышиной лихорадки появляются </w:t>
      </w:r>
      <w:proofErr w:type="spellStart"/>
      <w:r w:rsidRPr="00646CD9">
        <w:rPr>
          <w:rFonts w:ascii="Times New Roman" w:hAnsi="Times New Roman" w:cs="Times New Roman"/>
          <w:color w:val="222222"/>
          <w:sz w:val="24"/>
          <w:szCs w:val="24"/>
        </w:rPr>
        <w:t>неожиданно.</w:t>
      </w:r>
      <w:r w:rsidRPr="00646CD9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646CD9">
        <w:rPr>
          <w:rFonts w:ascii="Times New Roman" w:hAnsi="Times New Roman" w:cs="Times New Roman"/>
          <w:sz w:val="24"/>
          <w:szCs w:val="24"/>
        </w:rPr>
        <w:t xml:space="preserve"> момента заражения до появления первых признаков заболевания проходит 2-3 недели. Болезнь начинается с высокой температуры, </w:t>
      </w:r>
      <w:r>
        <w:rPr>
          <w:rFonts w:ascii="Times New Roman" w:hAnsi="Times New Roman" w:cs="Times New Roman"/>
          <w:sz w:val="24"/>
          <w:szCs w:val="24"/>
        </w:rPr>
        <w:t xml:space="preserve">сильной </w:t>
      </w:r>
      <w:r w:rsidRPr="00646CD9">
        <w:rPr>
          <w:rFonts w:ascii="Times New Roman" w:hAnsi="Times New Roman" w:cs="Times New Roman"/>
          <w:sz w:val="24"/>
          <w:szCs w:val="24"/>
        </w:rPr>
        <w:t>головной боли, озноба, слабости, болей в мышцах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92DF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646CD9">
        <w:rPr>
          <w:rFonts w:ascii="Times New Roman" w:hAnsi="Times New Roman" w:cs="Times New Roman"/>
          <w:color w:val="222222"/>
          <w:sz w:val="24"/>
          <w:szCs w:val="24"/>
        </w:rPr>
        <w:t>на коже появляется мелкая кровавая сыпь</w:t>
      </w:r>
      <w:r w:rsidRPr="00646CD9">
        <w:rPr>
          <w:rFonts w:ascii="Times New Roman" w:hAnsi="Times New Roman" w:cs="Times New Roman"/>
          <w:sz w:val="24"/>
          <w:szCs w:val="24"/>
        </w:rPr>
        <w:t>. Затем появляются боли в животе, пояснице, сухость во рту,</w:t>
      </w:r>
      <w:r w:rsidRPr="00792DF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646CD9">
        <w:rPr>
          <w:rFonts w:ascii="Times New Roman" w:hAnsi="Times New Roman" w:cs="Times New Roman"/>
          <w:color w:val="222222"/>
          <w:sz w:val="24"/>
          <w:szCs w:val="24"/>
        </w:rPr>
        <w:t>нос и десны начинают кровоточить</w:t>
      </w:r>
      <w:r>
        <w:rPr>
          <w:rFonts w:ascii="Times New Roman" w:hAnsi="Times New Roman" w:cs="Times New Roman"/>
          <w:color w:val="222222"/>
          <w:sz w:val="24"/>
          <w:szCs w:val="24"/>
        </w:rPr>
        <w:t>,</w:t>
      </w:r>
      <w:r w:rsidRPr="00646CD9">
        <w:rPr>
          <w:rFonts w:ascii="Times New Roman" w:hAnsi="Times New Roman" w:cs="Times New Roman"/>
          <w:sz w:val="24"/>
          <w:szCs w:val="24"/>
        </w:rPr>
        <w:t xml:space="preserve"> резко нарушается работа почек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646CD9">
        <w:rPr>
          <w:rFonts w:ascii="Times New Roman" w:hAnsi="Times New Roman" w:cs="Times New Roman"/>
          <w:color w:val="222222"/>
          <w:sz w:val="24"/>
          <w:szCs w:val="24"/>
        </w:rPr>
        <w:t>резко уменьшается объем мочи, и после нормализации температуры тела общее самочувствие человека резко становится хуже.</w:t>
      </w:r>
    </w:p>
    <w:p w:rsidR="00265BEF" w:rsidRPr="00646CD9" w:rsidRDefault="00265BEF" w:rsidP="00265BE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6CD9">
        <w:rPr>
          <w:rFonts w:ascii="Times New Roman" w:hAnsi="Times New Roman" w:cs="Times New Roman"/>
          <w:sz w:val="24"/>
          <w:szCs w:val="24"/>
        </w:rPr>
        <w:t xml:space="preserve"> Очень часто заболевание протекает тяжело, выздоровление наступает медленно, поэтому при первых же признаках заболевания больной должен немедленно обратиться к врачу.</w:t>
      </w:r>
    </w:p>
    <w:p w:rsidR="00265BEF" w:rsidRPr="00646CD9" w:rsidRDefault="00265BEF" w:rsidP="00265B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CD9">
        <w:rPr>
          <w:rFonts w:ascii="Times New Roman" w:eastAsia="Times New Roman" w:hAnsi="Times New Roman" w:cs="Times New Roman"/>
          <w:b/>
          <w:bCs/>
          <w:sz w:val="28"/>
          <w:szCs w:val="28"/>
        </w:rPr>
        <w:t>Причины появления заболевания</w:t>
      </w:r>
    </w:p>
    <w:p w:rsidR="00265BEF" w:rsidRPr="00646CD9" w:rsidRDefault="00265BEF" w:rsidP="00265BEF">
      <w:pPr>
        <w:pStyle w:val="a3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646CD9">
        <w:rPr>
          <w:rFonts w:ascii="Times New Roman" w:hAnsi="Times New Roman" w:cs="Times New Roman"/>
          <w:color w:val="222222"/>
          <w:sz w:val="24"/>
          <w:szCs w:val="24"/>
        </w:rPr>
        <w:t xml:space="preserve">Вирус в основном передается воздушно-капельным путем, а также через пыль. В летний </w:t>
      </w:r>
      <w:r>
        <w:rPr>
          <w:rFonts w:ascii="Times New Roman" w:hAnsi="Times New Roman" w:cs="Times New Roman"/>
          <w:color w:val="222222"/>
          <w:sz w:val="24"/>
          <w:szCs w:val="24"/>
        </w:rPr>
        <w:t>период заражение может происходить</w:t>
      </w:r>
      <w:r w:rsidRPr="00646CD9">
        <w:rPr>
          <w:rFonts w:ascii="Times New Roman" w:hAnsi="Times New Roman" w:cs="Times New Roman"/>
          <w:color w:val="222222"/>
          <w:sz w:val="24"/>
          <w:szCs w:val="24"/>
        </w:rPr>
        <w:t>:</w:t>
      </w:r>
    </w:p>
    <w:p w:rsidR="00265BEF" w:rsidRPr="00646CD9" w:rsidRDefault="00265BEF" w:rsidP="00265BE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6CD9">
        <w:rPr>
          <w:rFonts w:ascii="Times New Roman" w:hAnsi="Times New Roman" w:cs="Times New Roman"/>
          <w:sz w:val="24"/>
          <w:szCs w:val="24"/>
          <w:lang w:eastAsia="ru-RU"/>
        </w:rPr>
        <w:t>1.при вдыхании инфицированной пыли во время уборки подвалов, погребов, садовых домиков, расположенных в лесу или вблизи леса; при сборе хвороста, валежника, лекарственных трав, ягод, грибов; при ночевках в стогах сена, скирдах соломы, шалашах, заброшенных в лесу сторожках, вагончиках и других нежилых постройках; </w:t>
      </w:r>
    </w:p>
    <w:p w:rsidR="00265BEF" w:rsidRPr="00646CD9" w:rsidRDefault="00265BEF" w:rsidP="00265BE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6CD9">
        <w:rPr>
          <w:rFonts w:ascii="Times New Roman" w:hAnsi="Times New Roman" w:cs="Times New Roman"/>
          <w:sz w:val="24"/>
          <w:szCs w:val="24"/>
          <w:lang w:eastAsia="ru-RU"/>
        </w:rPr>
        <w:t xml:space="preserve">2. при употреблении пищевых продуктов, загрязненных выделениями инфицированных грызунов (со следами </w:t>
      </w:r>
      <w:proofErr w:type="spellStart"/>
      <w:r w:rsidRPr="00646CD9">
        <w:rPr>
          <w:rFonts w:ascii="Times New Roman" w:hAnsi="Times New Roman" w:cs="Times New Roman"/>
          <w:sz w:val="24"/>
          <w:szCs w:val="24"/>
          <w:lang w:eastAsia="ru-RU"/>
        </w:rPr>
        <w:t>погрызов</w:t>
      </w:r>
      <w:proofErr w:type="spellEnd"/>
      <w:r w:rsidRPr="00646CD9">
        <w:rPr>
          <w:rFonts w:ascii="Times New Roman" w:hAnsi="Times New Roman" w:cs="Times New Roman"/>
          <w:sz w:val="24"/>
          <w:szCs w:val="24"/>
          <w:lang w:eastAsia="ru-RU"/>
        </w:rPr>
        <w:t>, наличием экскрементов грызунов);</w:t>
      </w:r>
      <w:r w:rsidRPr="00646CD9">
        <w:rPr>
          <w:rFonts w:ascii="Times New Roman" w:hAnsi="Times New Roman" w:cs="Times New Roman"/>
          <w:sz w:val="24"/>
          <w:szCs w:val="24"/>
          <w:lang w:eastAsia="ru-RU"/>
        </w:rPr>
        <w:br/>
        <w:t>3. контактные заражения при отлове грызунов, при попадании свежих экскрементов грызунов в ссадины и царапины на коже, несоблюдении правил личной гигиены в период пребывания в лесу, на дачном участке. </w:t>
      </w:r>
    </w:p>
    <w:p w:rsidR="00265BEF" w:rsidRPr="00646CD9" w:rsidRDefault="00265BEF" w:rsidP="00265BEF">
      <w:pPr>
        <w:pStyle w:val="a3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646CD9">
        <w:rPr>
          <w:rFonts w:ascii="Times New Roman" w:hAnsi="Times New Roman" w:cs="Times New Roman"/>
          <w:color w:val="222222"/>
          <w:sz w:val="24"/>
          <w:szCs w:val="24"/>
        </w:rPr>
        <w:t>В связи с этим в зоне риска находятся, в основном, сельские жители, а также туристы. При этом стоит помнить, что человек не может быть переносчиком болезни.</w:t>
      </w:r>
    </w:p>
    <w:p w:rsidR="00265BEF" w:rsidRPr="00646CD9" w:rsidRDefault="00265BEF" w:rsidP="00265B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46CD9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Профилактика мышиной лихорадки</w:t>
      </w:r>
    </w:p>
    <w:p w:rsidR="00265BEF" w:rsidRPr="00646CD9" w:rsidRDefault="00265BEF" w:rsidP="00265BEF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646CD9">
        <w:rPr>
          <w:rFonts w:ascii="Times New Roman" w:hAnsi="Times New Roman" w:cs="Times New Roman"/>
          <w:sz w:val="24"/>
          <w:szCs w:val="24"/>
          <w:lang w:eastAsia="ru-RU"/>
        </w:rPr>
        <w:t>При выезде на садово-огородные участки необходимо провести: </w:t>
      </w:r>
      <w:r w:rsidRPr="00646CD9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- проветривание дачных помещений; — влажную обработку помещений 0,2% раствором </w:t>
      </w:r>
      <w:proofErr w:type="spellStart"/>
      <w:r w:rsidRPr="00646CD9">
        <w:rPr>
          <w:rFonts w:ascii="Times New Roman" w:hAnsi="Times New Roman" w:cs="Times New Roman"/>
          <w:sz w:val="24"/>
          <w:szCs w:val="24"/>
          <w:lang w:eastAsia="ru-RU"/>
        </w:rPr>
        <w:t>сульфохлорантина</w:t>
      </w:r>
      <w:proofErr w:type="spellEnd"/>
      <w:r w:rsidRPr="00646CD9">
        <w:rPr>
          <w:rFonts w:ascii="Times New Roman" w:hAnsi="Times New Roman" w:cs="Times New Roman"/>
          <w:sz w:val="24"/>
          <w:szCs w:val="24"/>
          <w:lang w:eastAsia="ru-RU"/>
        </w:rPr>
        <w:t xml:space="preserve"> (20,0 грамм на 10 литров воды); </w:t>
      </w:r>
      <w:r w:rsidRPr="00646CD9">
        <w:rPr>
          <w:rFonts w:ascii="Times New Roman" w:hAnsi="Times New Roman" w:cs="Times New Roman"/>
          <w:sz w:val="24"/>
          <w:szCs w:val="24"/>
          <w:lang w:eastAsia="ru-RU"/>
        </w:rPr>
        <w:br/>
        <w:t>- постельные принадлежности просушить на солнце в течение </w:t>
      </w:r>
      <w:r w:rsidRPr="00646CD9">
        <w:rPr>
          <w:rFonts w:ascii="Times New Roman" w:hAnsi="Times New Roman" w:cs="Times New Roman"/>
          <w:sz w:val="24"/>
          <w:szCs w:val="24"/>
        </w:rPr>
        <w:t>2-3 часов;</w:t>
      </w:r>
      <w:r w:rsidRPr="00646CD9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46CD9">
        <w:rPr>
          <w:rFonts w:ascii="Times New Roman" w:hAnsi="Times New Roman" w:cs="Times New Roman"/>
          <w:sz w:val="24"/>
          <w:szCs w:val="24"/>
          <w:lang w:eastAsia="ru-RU"/>
        </w:rPr>
        <w:br/>
        <w:t>-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46CD9">
        <w:rPr>
          <w:rFonts w:ascii="Times New Roman" w:hAnsi="Times New Roman" w:cs="Times New Roman"/>
          <w:sz w:val="24"/>
          <w:szCs w:val="24"/>
          <w:lang w:eastAsia="ru-RU"/>
        </w:rPr>
        <w:t>продезинфицировать всю имеющуюся на даче столовую и чайную посуду; </w:t>
      </w:r>
      <w:r w:rsidRPr="00646CD9">
        <w:rPr>
          <w:rFonts w:ascii="Times New Roman" w:hAnsi="Times New Roman" w:cs="Times New Roman"/>
          <w:sz w:val="24"/>
          <w:szCs w:val="24"/>
          <w:lang w:eastAsia="ru-RU"/>
        </w:rPr>
        <w:br/>
        <w:t>- все виды работ, связанные с возгонкой пыли проводить в </w:t>
      </w:r>
      <w:r w:rsidRPr="00646CD9">
        <w:rPr>
          <w:rFonts w:ascii="Times New Roman" w:hAnsi="Times New Roman" w:cs="Times New Roman"/>
          <w:sz w:val="24"/>
          <w:szCs w:val="24"/>
        </w:rPr>
        <w:t>4-х</w:t>
      </w:r>
      <w:r w:rsidRPr="00646CD9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646CD9">
        <w:rPr>
          <w:rFonts w:ascii="Times New Roman" w:hAnsi="Times New Roman" w:cs="Times New Roman"/>
          <w:sz w:val="24"/>
          <w:szCs w:val="24"/>
          <w:lang w:eastAsia="ru-RU"/>
        </w:rPr>
        <w:t>слойной</w:t>
      </w:r>
      <w:proofErr w:type="spellEnd"/>
      <w:r w:rsidRPr="00646CD9">
        <w:rPr>
          <w:rFonts w:ascii="Times New Roman" w:hAnsi="Times New Roman" w:cs="Times New Roman"/>
          <w:sz w:val="24"/>
          <w:szCs w:val="24"/>
          <w:lang w:eastAsia="ru-RU"/>
        </w:rPr>
        <w:t xml:space="preserve"> увлажненной </w:t>
      </w:r>
      <w:r w:rsidRPr="00646CD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марлевой повязке, специально выделенной одежде, перчатках; - очистить дачную и прилегающую к ней территорию от мусора, сухостоя, валежника, причем не сваливать его у изгородей, а сжечь или вывезти на санкционированные свалки, чтобы не было благоприятных условий для скопления и выживания грызунов. Сбор мусора проводить в защитной одежде (халаты, сапоги, рукавицы, маски);</w:t>
      </w:r>
    </w:p>
    <w:p w:rsidR="00265BEF" w:rsidRPr="00646CD9" w:rsidRDefault="00265BEF" w:rsidP="00265BE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6CD9">
        <w:rPr>
          <w:rFonts w:ascii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46CD9">
        <w:rPr>
          <w:rFonts w:ascii="Times New Roman" w:hAnsi="Times New Roman" w:cs="Times New Roman"/>
          <w:sz w:val="24"/>
          <w:szCs w:val="24"/>
          <w:lang w:eastAsia="ru-RU"/>
        </w:rPr>
        <w:t xml:space="preserve">в дачных домиках, погребах, подвалах для борьбы с грызунами использовать давилки, клей АЛТ, БЛОК для механического отлова грызунов, отравленные приманки. Наиболее эффективными являются: </w:t>
      </w:r>
      <w:proofErr w:type="spellStart"/>
      <w:r w:rsidRPr="00646CD9">
        <w:rPr>
          <w:rFonts w:ascii="Times New Roman" w:hAnsi="Times New Roman" w:cs="Times New Roman"/>
          <w:sz w:val="24"/>
          <w:szCs w:val="24"/>
          <w:lang w:eastAsia="ru-RU"/>
        </w:rPr>
        <w:t>родиолон</w:t>
      </w:r>
      <w:proofErr w:type="spellEnd"/>
      <w:r w:rsidRPr="00646CD9">
        <w:rPr>
          <w:rFonts w:ascii="Times New Roman" w:hAnsi="Times New Roman" w:cs="Times New Roman"/>
          <w:sz w:val="24"/>
          <w:szCs w:val="24"/>
          <w:lang w:eastAsia="ru-RU"/>
        </w:rPr>
        <w:t xml:space="preserve">, шторм, </w:t>
      </w:r>
      <w:proofErr w:type="spellStart"/>
      <w:r w:rsidRPr="00646CD9">
        <w:rPr>
          <w:rFonts w:ascii="Times New Roman" w:hAnsi="Times New Roman" w:cs="Times New Roman"/>
          <w:sz w:val="24"/>
          <w:szCs w:val="24"/>
          <w:lang w:eastAsia="ru-RU"/>
        </w:rPr>
        <w:t>раттидион</w:t>
      </w:r>
      <w:proofErr w:type="spellEnd"/>
      <w:r w:rsidRPr="00646CD9">
        <w:rPr>
          <w:rFonts w:ascii="Times New Roman" w:hAnsi="Times New Roman" w:cs="Times New Roman"/>
          <w:sz w:val="24"/>
          <w:szCs w:val="24"/>
          <w:lang w:eastAsia="ru-RU"/>
        </w:rPr>
        <w:t xml:space="preserve">, бром-паста, </w:t>
      </w:r>
      <w:proofErr w:type="spellStart"/>
      <w:r w:rsidRPr="00646CD9">
        <w:rPr>
          <w:rFonts w:ascii="Times New Roman" w:hAnsi="Times New Roman" w:cs="Times New Roman"/>
          <w:sz w:val="24"/>
          <w:szCs w:val="24"/>
          <w:lang w:eastAsia="ru-RU"/>
        </w:rPr>
        <w:t>варат</w:t>
      </w:r>
      <w:proofErr w:type="spellEnd"/>
      <w:r w:rsidRPr="00646CD9">
        <w:rPr>
          <w:rFonts w:ascii="Times New Roman" w:hAnsi="Times New Roman" w:cs="Times New Roman"/>
          <w:sz w:val="24"/>
          <w:szCs w:val="24"/>
          <w:lang w:eastAsia="ru-RU"/>
        </w:rPr>
        <w:t>, </w:t>
      </w:r>
      <w:proofErr w:type="spellStart"/>
      <w:r w:rsidRPr="00646CD9">
        <w:rPr>
          <w:rFonts w:ascii="Times New Roman" w:hAnsi="Times New Roman" w:cs="Times New Roman"/>
          <w:sz w:val="24"/>
          <w:szCs w:val="24"/>
          <w:lang w:eastAsia="ru-RU"/>
        </w:rPr>
        <w:t>родефасин</w:t>
      </w:r>
      <w:proofErr w:type="spellEnd"/>
      <w:r w:rsidRPr="00646CD9">
        <w:rPr>
          <w:rFonts w:ascii="Times New Roman" w:hAnsi="Times New Roman" w:cs="Times New Roman"/>
          <w:sz w:val="24"/>
          <w:szCs w:val="24"/>
          <w:lang w:eastAsia="ru-RU"/>
        </w:rPr>
        <w:t>-К (их можно приобрести в хозяйственных магазинах «Все для сада- огорода»). </w:t>
      </w:r>
      <w:r w:rsidRPr="00646CD9">
        <w:rPr>
          <w:rFonts w:ascii="Times New Roman" w:hAnsi="Times New Roman" w:cs="Times New Roman"/>
          <w:sz w:val="24"/>
          <w:szCs w:val="24"/>
          <w:lang w:eastAsia="ru-RU"/>
        </w:rPr>
        <w:br/>
        <w:t>Используя отравленные приманки, надо помнить о безопасности людей и особенно детей. Поэтому размещать их надо в укромных труднодоступных местах. Приобретая приманки, необходимо обратить внимание на наличие четкой инструкции по использованию и наличие государственной регистрации препарата; </w:t>
      </w:r>
    </w:p>
    <w:p w:rsidR="00265BEF" w:rsidRPr="00646CD9" w:rsidRDefault="00265BEF" w:rsidP="00265BE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6CD9">
        <w:rPr>
          <w:rFonts w:ascii="Times New Roman" w:hAnsi="Times New Roman" w:cs="Times New Roman"/>
          <w:sz w:val="24"/>
          <w:szCs w:val="24"/>
          <w:lang w:eastAsia="ru-RU"/>
        </w:rPr>
        <w:t>- продукты хранить в местах, недоступных для грызунов. </w:t>
      </w:r>
    </w:p>
    <w:p w:rsidR="00265BEF" w:rsidRPr="00646CD9" w:rsidRDefault="00265BEF" w:rsidP="00265BEF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6CD9">
        <w:rPr>
          <w:rFonts w:ascii="Times New Roman" w:hAnsi="Times New Roman" w:cs="Times New Roman"/>
          <w:sz w:val="24"/>
          <w:szCs w:val="24"/>
          <w:lang w:eastAsia="ru-RU"/>
        </w:rPr>
        <w:t>2. При посещении леса необходимо: </w:t>
      </w:r>
    </w:p>
    <w:p w:rsidR="00265BEF" w:rsidRPr="00646CD9" w:rsidRDefault="00265BEF" w:rsidP="00265BE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6CD9">
        <w:rPr>
          <w:rFonts w:ascii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46CD9">
        <w:rPr>
          <w:rFonts w:ascii="Times New Roman" w:hAnsi="Times New Roman" w:cs="Times New Roman"/>
          <w:sz w:val="24"/>
          <w:szCs w:val="24"/>
          <w:lang w:eastAsia="ru-RU"/>
        </w:rPr>
        <w:t>избегать ночевок в стогах сена, скирдах соломы, шалашах, заброшенных строениях; </w:t>
      </w:r>
      <w:r w:rsidRPr="00646CD9">
        <w:rPr>
          <w:rFonts w:ascii="Times New Roman" w:hAnsi="Times New Roman" w:cs="Times New Roman"/>
          <w:sz w:val="24"/>
          <w:szCs w:val="24"/>
          <w:lang w:eastAsia="ru-RU"/>
        </w:rPr>
        <w:br/>
        <w:t>-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46CD9">
        <w:rPr>
          <w:rFonts w:ascii="Times New Roman" w:hAnsi="Times New Roman" w:cs="Times New Roman"/>
          <w:sz w:val="24"/>
          <w:szCs w:val="24"/>
          <w:lang w:eastAsia="ru-RU"/>
        </w:rPr>
        <w:t>во время ночевок в лесу выбирать сухие, не заросшие кустарником участки, лучше в сосновых или березовых лесах. Не использовать для подстилок прошлогоднее сено или солому;</w:t>
      </w:r>
    </w:p>
    <w:p w:rsidR="00265BEF" w:rsidRPr="00646CD9" w:rsidRDefault="00265BEF" w:rsidP="00265BE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6CD9">
        <w:rPr>
          <w:rFonts w:ascii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46CD9">
        <w:rPr>
          <w:rFonts w:ascii="Times New Roman" w:hAnsi="Times New Roman" w:cs="Times New Roman"/>
          <w:sz w:val="24"/>
          <w:szCs w:val="24"/>
          <w:lang w:eastAsia="ru-RU"/>
        </w:rPr>
        <w:t>хранить продукты в хорошо закрываемой таре, недоступной для грызунов, не употреблять в пищу продукты, испорченные грызунами; </w:t>
      </w:r>
    </w:p>
    <w:p w:rsidR="00265BEF" w:rsidRPr="00646CD9" w:rsidRDefault="00265BEF" w:rsidP="00265BE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6CD9">
        <w:rPr>
          <w:rFonts w:ascii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46CD9">
        <w:rPr>
          <w:rFonts w:ascii="Times New Roman" w:hAnsi="Times New Roman" w:cs="Times New Roman"/>
          <w:sz w:val="24"/>
          <w:szCs w:val="24"/>
          <w:lang w:eastAsia="ru-RU"/>
        </w:rPr>
        <w:t>при сборе хвороста, заготовке дров в лесу, других работах, связанных с возгонкой пыли, пользоваться рукавицами и увлажненной 4-х </w:t>
      </w:r>
      <w:proofErr w:type="spellStart"/>
      <w:r w:rsidRPr="00646CD9">
        <w:rPr>
          <w:rFonts w:ascii="Times New Roman" w:hAnsi="Times New Roman" w:cs="Times New Roman"/>
          <w:sz w:val="24"/>
          <w:szCs w:val="24"/>
          <w:lang w:eastAsia="ru-RU"/>
        </w:rPr>
        <w:t>слойной</w:t>
      </w:r>
      <w:proofErr w:type="spellEnd"/>
      <w:r w:rsidRPr="00646CD9">
        <w:rPr>
          <w:rFonts w:ascii="Times New Roman" w:hAnsi="Times New Roman" w:cs="Times New Roman"/>
          <w:sz w:val="24"/>
          <w:szCs w:val="24"/>
          <w:lang w:eastAsia="ru-RU"/>
        </w:rPr>
        <w:t xml:space="preserve"> марлевой повязкой; </w:t>
      </w:r>
    </w:p>
    <w:p w:rsidR="00265BEF" w:rsidRPr="00646CD9" w:rsidRDefault="00265BEF" w:rsidP="00265BE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6CD9">
        <w:rPr>
          <w:rFonts w:ascii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46CD9">
        <w:rPr>
          <w:rFonts w:ascii="Times New Roman" w:hAnsi="Times New Roman" w:cs="Times New Roman"/>
          <w:sz w:val="24"/>
          <w:szCs w:val="24"/>
          <w:lang w:eastAsia="ru-RU"/>
        </w:rPr>
        <w:t>соблюдать правила личной гигиены (мыть руки перед едой), не ловить и не брать в руки грызунов или их трупы, не браться грязными руками за мундштук сигареты. </w:t>
      </w:r>
    </w:p>
    <w:p w:rsidR="00265BEF" w:rsidRDefault="00265BEF" w:rsidP="00265B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BEF" w:rsidRPr="00646CD9" w:rsidRDefault="00265BEF" w:rsidP="00265BEF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родители, помните:</w:t>
      </w:r>
    </w:p>
    <w:p w:rsidR="00265BEF" w:rsidRPr="00646CD9" w:rsidRDefault="00265BEF" w:rsidP="00265B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CD9">
        <w:rPr>
          <w:rFonts w:ascii="Times New Roman" w:hAnsi="Times New Roman" w:cs="Times New Roman"/>
          <w:b/>
          <w:sz w:val="28"/>
          <w:szCs w:val="28"/>
        </w:rPr>
        <w:t>Будьте внимательны к своим детям, не оставляйте своих чад без присмотра!!!</w:t>
      </w:r>
    </w:p>
    <w:p w:rsidR="00265BEF" w:rsidRPr="00646CD9" w:rsidRDefault="00265BEF" w:rsidP="00265BEF">
      <w:pPr>
        <w:jc w:val="center"/>
        <w:rPr>
          <w:b/>
        </w:rPr>
      </w:pPr>
      <w:r w:rsidRPr="00646CD9">
        <w:rPr>
          <w:b/>
          <w:iCs/>
          <w:sz w:val="28"/>
          <w:szCs w:val="28"/>
        </w:rPr>
        <w:t>При первых признаках заболевания обращайтесь за медицинской помощью к врачу. Не занимайтесь самолечением.</w:t>
      </w:r>
    </w:p>
    <w:p w:rsidR="00265BEF" w:rsidRDefault="00265BEF" w:rsidP="00265BEF">
      <w:pPr>
        <w:jc w:val="center"/>
        <w:rPr>
          <w:b/>
        </w:rPr>
      </w:pPr>
    </w:p>
    <w:p w:rsidR="00265BEF" w:rsidRDefault="00265BEF" w:rsidP="00265BEF">
      <w:pPr>
        <w:jc w:val="center"/>
        <w:rPr>
          <w:b/>
        </w:rPr>
      </w:pPr>
    </w:p>
    <w:p w:rsidR="00265BEF" w:rsidRDefault="00265BEF" w:rsidP="00265BEF">
      <w:pPr>
        <w:jc w:val="center"/>
        <w:rPr>
          <w:b/>
        </w:rPr>
      </w:pPr>
    </w:p>
    <w:p w:rsidR="00265BEF" w:rsidRDefault="00265BEF" w:rsidP="00265BEF">
      <w:pPr>
        <w:jc w:val="center"/>
        <w:rPr>
          <w:b/>
        </w:rPr>
      </w:pPr>
    </w:p>
    <w:p w:rsidR="00265BEF" w:rsidRDefault="00265BEF" w:rsidP="00265BEF">
      <w:pPr>
        <w:jc w:val="center"/>
        <w:rPr>
          <w:b/>
        </w:rPr>
      </w:pPr>
    </w:p>
    <w:p w:rsidR="00265BEF" w:rsidRPr="001F51B5" w:rsidRDefault="00265BEF" w:rsidP="00265BEF">
      <w:pPr>
        <w:jc w:val="center"/>
        <w:rPr>
          <w:b/>
        </w:rPr>
      </w:pPr>
    </w:p>
    <w:p w:rsidR="00BA1049" w:rsidRDefault="00BA1049">
      <w:bookmarkStart w:id="0" w:name="_GoBack"/>
      <w:bookmarkEnd w:id="0"/>
    </w:p>
    <w:sectPr w:rsidR="00BA1049" w:rsidSect="007D5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BEF"/>
    <w:rsid w:val="00265BEF"/>
    <w:rsid w:val="00BA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328F40-CA5F-48AF-8324-9E2EC098B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B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5B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2015-03-26T07:16:00Z</dcterms:created>
  <dcterms:modified xsi:type="dcterms:W3CDTF">2015-03-26T07:16:00Z</dcterms:modified>
</cp:coreProperties>
</file>